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风险告知</w:t>
      </w:r>
      <w:r>
        <w:rPr>
          <w:rFonts w:hint="eastAsia" w:ascii="方正小标宋简体" w:hAnsi="方正小标宋简体" w:eastAsia="方正小标宋简体" w:cs="方正小标宋简体"/>
          <w:sz w:val="44"/>
          <w:szCs w:val="44"/>
          <w:lang w:val="en-US" w:eastAsia="zh-CN"/>
        </w:rPr>
        <w:t>书</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cs="仿宋_GB2312"/>
          <w:sz w:val="32"/>
          <w:szCs w:val="32"/>
          <w:lang w:val="en-US" w:eastAsia="zh-CN"/>
        </w:rPr>
        <w:t>1.</w:t>
      </w:r>
      <w:r>
        <w:rPr>
          <w:rFonts w:hint="eastAsia" w:ascii="仿宋_GB2312" w:hAnsi="仿宋_GB2312" w:eastAsia="仿宋_GB2312" w:cs="仿宋_GB2312"/>
          <w:sz w:val="32"/>
          <w:szCs w:val="32"/>
        </w:rPr>
        <w:t>遗嘱形式采用自书遗嘱，全部内容要求为正楷手写，不能涂改，每一页都要写明年月日并签名按指印。</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cs="仿宋_GB2312"/>
          <w:sz w:val="32"/>
          <w:szCs w:val="32"/>
          <w:lang w:val="en-US" w:eastAsia="zh-CN"/>
        </w:rPr>
        <w:t>2.</w:t>
      </w:r>
      <w:r>
        <w:rPr>
          <w:rFonts w:hint="eastAsia" w:ascii="仿宋_GB2312" w:hAnsi="仿宋_GB2312" w:eastAsia="仿宋_GB2312" w:cs="仿宋_GB2312"/>
          <w:sz w:val="32"/>
          <w:szCs w:val="32"/>
        </w:rPr>
        <w:t>遗嘱人在两名不动产登记中心工作人员的见证下接受问询并宣读所写遗嘱，过程中遗嘱人必须思路清晰对答如流，以确保是遗嘱人真实意思表示。</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cs="仿宋_GB2312"/>
          <w:sz w:val="32"/>
          <w:szCs w:val="32"/>
          <w:lang w:val="en-US" w:eastAsia="zh-CN"/>
        </w:rPr>
        <w:t>3.</w:t>
      </w:r>
      <w:r>
        <w:rPr>
          <w:rFonts w:hint="eastAsia" w:ascii="仿宋_GB2312" w:hAnsi="仿宋_GB2312" w:eastAsia="仿宋_GB2312" w:cs="仿宋_GB2312"/>
          <w:sz w:val="32"/>
          <w:szCs w:val="32"/>
        </w:rPr>
        <w:t>涉及遗嘱的不动产必须为已取得不动产权证书的。</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4.立遗嘱人为60周岁以上，意识清晰的完全行为能力人。</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5.立遗嘱人只能处分自己名下的不动产，共有的或者没有分割的不动产只能处分自己的份额。</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6.遗嘱内容要符合社会主义核心价值观，不得违反公序良俗，因违反公序良俗而导致遗嘱无效的后果自负与本中心无关。</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7.立遗嘱时，对于拥有法定继承权的特殊受遗赠人必须保留份额（残疾子女、未成年子女等），否则遗嘱无效。</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8.立遗嘱人所书遗嘱在本中心办理备案后保存时间为10年，备案期内可更改一次。遗嘱备案期限届满前，可申请办理一次备案续期。</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9.立遗嘱人和受遗赠人在不动产登记机构申请办理遗嘱见证备案过程中，如存在弄虚作假或损害他人合法权益的，应当依法承担法律责任。</w:t>
      </w:r>
    </w:p>
    <w:p>
      <w:pPr>
        <w:keepNext w:val="0"/>
        <w:keepLines w:val="0"/>
        <w:pageBreakBefore w:val="0"/>
        <w:widowControl w:val="0"/>
        <w:kinsoku/>
        <w:wordWrap/>
        <w:overflowPunct/>
        <w:topLinePunct w:val="0"/>
        <w:autoSpaceDE w:val="0"/>
        <w:autoSpaceDN w:val="0"/>
        <w:bidi w:val="0"/>
        <w:adjustRightInd/>
        <w:snapToGrid/>
        <w:spacing w:before="0" w:line="560" w:lineRule="exact"/>
        <w:ind w:firstLine="640" w:firstLineChars="200"/>
        <w:jc w:val="both"/>
        <w:textAlignment w:val="auto"/>
        <w:rPr>
          <w:rFonts w:hint="eastAsia" w:ascii="仿宋_GB2312" w:hAnsi="仿宋_GB2312" w:eastAsia="仿宋_GB2312" w:cs="仿宋_GB2312"/>
          <w:sz w:val="32"/>
          <w:szCs w:val="32"/>
        </w:rPr>
        <w:sectPr>
          <w:footerReference r:id="rId3" w:type="default"/>
          <w:pgSz w:w="11910" w:h="16840"/>
          <w:pgMar w:top="1440" w:right="1803" w:bottom="1440" w:left="1803" w:header="0" w:footer="1145" w:gutter="0"/>
          <w:pgNumType w:fmt="decimal"/>
          <w:cols w:space="0" w:num="1"/>
          <w:rtlGutter w:val="0"/>
          <w:docGrid w:linePitch="0"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E3D41"/>
    <w:rsid w:val="3CFE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rPr>
  </w:style>
  <w:style w:type="paragraph" w:styleId="3">
    <w:name w:val="Body Text Indent"/>
    <w:basedOn w:val="1"/>
    <w:next w:val="4"/>
    <w:unhideWhenUsed/>
    <w:qFormat/>
    <w:uiPriority w:val="99"/>
    <w:pPr>
      <w:spacing w:after="120"/>
      <w:ind w:left="420" w:leftChars="200"/>
    </w:pPr>
  </w:style>
  <w:style w:type="paragraph" w:styleId="4">
    <w:name w:val="Body Text First Indent 2"/>
    <w:basedOn w:val="3"/>
    <w:next w:val="2"/>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PRC</Company>
  <Pages>1</Pages>
  <Words>0</Words>
  <Characters>0</Characters>
  <Lines>0</Lines>
  <Paragraphs>0</Paragraphs>
  <TotalTime>0</TotalTime>
  <ScaleCrop>false</ScaleCrop>
  <LinksUpToDate>false</LinksUpToDate>
  <CharactersWithSpaces>0</CharactersWithSpaces>
  <Application>WPS Office_..._F1E327BC-269C-435d-A152-05C5408002CA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2024-04-19T07:30:00Z</dcterms:created>
  <dc:creator>China</dc:creator>
  <cp:lastModifiedBy>China</cp:lastModifiedBy>
  <dcterms:modified xsi:type="dcterms:W3CDTF">2024-04-19T07:30:21Z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vt:lpwstr>
  </property>
</Properties>
</file>